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</w:rPr>
      </w:pPr>
      <w:r>
        <w:rPr>
          <w:b/>
          <w:sz w:val="40"/>
        </w:rPr>
        <w:t>社区</w:t>
      </w:r>
      <w:r>
        <w:rPr>
          <w:rFonts w:hint="eastAsia"/>
          <w:b/>
          <w:sz w:val="40"/>
        </w:rPr>
        <w:t>/村防控核心信息</w:t>
      </w:r>
    </w:p>
    <w:p>
      <w:pPr>
        <w:rPr>
          <w:b/>
          <w:sz w:val="28"/>
        </w:rPr>
      </w:pPr>
    </w:p>
    <w:p>
      <w:pPr>
        <w:rPr>
          <w:rFonts w:hint="eastAsia"/>
          <w:b/>
          <w:sz w:val="28"/>
        </w:rPr>
      </w:pPr>
      <w:r>
        <w:rPr>
          <w:b/>
          <w:sz w:val="28"/>
        </w:rPr>
        <w:t>一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第一张</w:t>
      </w:r>
      <w:r>
        <w:rPr>
          <w:rFonts w:hint="eastAsia"/>
          <w:b/>
          <w:sz w:val="28"/>
        </w:rPr>
        <w:t>：</w:t>
      </w:r>
      <w:r>
        <w:rPr>
          <w:b/>
          <w:sz w:val="28"/>
        </w:rPr>
        <w:t>针对高危人群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如果您属于经湖北（武汉）归来务工人员、学生</w:t>
      </w:r>
      <w:r>
        <w:rPr>
          <w:rFonts w:hint="eastAsia"/>
          <w:sz w:val="28"/>
          <w:lang w:val="en-US" w:eastAsia="zh-CN"/>
        </w:rPr>
        <w:t>或</w:t>
      </w:r>
      <w:bookmarkStart w:id="0" w:name="_GoBack"/>
      <w:bookmarkEnd w:id="0"/>
      <w:r>
        <w:rPr>
          <w:rFonts w:hint="eastAsia"/>
          <w:sz w:val="28"/>
        </w:rPr>
        <w:t>旅行人员，请务必在家隔离14天，严禁与外界接触；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归来人员的家属、及与其有过密切接触的人员，也要做好自我观察和个人防护；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sz w:val="28"/>
        </w:rPr>
        <w:t>归来人员隔离期间单间居住</w:t>
      </w:r>
      <w:r>
        <w:rPr>
          <w:rFonts w:hint="eastAsia"/>
          <w:sz w:val="28"/>
        </w:rPr>
        <w:t>，</w:t>
      </w:r>
      <w:r>
        <w:rPr>
          <w:sz w:val="28"/>
        </w:rPr>
        <w:t>不共用个人物品</w:t>
      </w:r>
      <w:r>
        <w:rPr>
          <w:rFonts w:hint="eastAsia"/>
          <w:sz w:val="28"/>
        </w:rPr>
        <w:t>，适当</w:t>
      </w:r>
      <w:r>
        <w:rPr>
          <w:sz w:val="28"/>
        </w:rPr>
        <w:t>考虑医用酒精对使用物品消毒</w:t>
      </w:r>
      <w:r>
        <w:rPr>
          <w:rFonts w:hint="eastAsia"/>
          <w:sz w:val="28"/>
        </w:rPr>
        <w:t>。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居家</w:t>
      </w:r>
      <w:r>
        <w:rPr>
          <w:sz w:val="28"/>
        </w:rPr>
        <w:t>每天自测</w:t>
      </w:r>
      <w:r>
        <w:rPr>
          <w:rFonts w:hint="eastAsia"/>
          <w:sz w:val="28"/>
          <w:lang w:val="en-US" w:eastAsia="zh-CN"/>
        </w:rPr>
        <w:t>2次</w:t>
      </w:r>
      <w:r>
        <w:rPr>
          <w:sz w:val="28"/>
        </w:rPr>
        <w:t>体温</w:t>
      </w:r>
      <w:r>
        <w:rPr>
          <w:rFonts w:hint="eastAsia"/>
          <w:sz w:val="28"/>
        </w:rPr>
        <w:t>，</w:t>
      </w:r>
      <w:r>
        <w:rPr>
          <w:sz w:val="28"/>
        </w:rPr>
        <w:t>体温</w:t>
      </w:r>
      <w:r>
        <w:rPr>
          <w:rFonts w:hint="eastAsia"/>
          <w:sz w:val="28"/>
        </w:rPr>
        <w:t>≥37.3℃，乏力，干咳时，及时主动就医，务必佩戴口罩，如实提供旅行史和接触史。</w:t>
      </w:r>
    </w:p>
    <w:p>
      <w:pPr>
        <w:rPr>
          <w:rFonts w:hint="eastAsia"/>
          <w:b/>
          <w:sz w:val="28"/>
        </w:rPr>
      </w:pPr>
      <w:r>
        <w:rPr>
          <w:b/>
          <w:sz w:val="28"/>
        </w:rPr>
        <w:t>二</w:t>
      </w:r>
      <w:r>
        <w:rPr>
          <w:rFonts w:hint="eastAsia"/>
          <w:b/>
          <w:sz w:val="28"/>
        </w:rPr>
        <w:t>、第二章：</w:t>
      </w:r>
      <w:r>
        <w:rPr>
          <w:b/>
          <w:sz w:val="28"/>
        </w:rPr>
        <w:t>针对大众人群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个人防护：戴口罩、勤洗手、多通风；</w:t>
      </w:r>
    </w:p>
    <w:p>
      <w:pPr>
        <w:pStyle w:val="4"/>
        <w:numPr>
          <w:ilvl w:val="0"/>
          <w:numId w:val="1"/>
        </w:numPr>
        <w:ind w:left="840" w:leftChars="0" w:hanging="840" w:firstLineChars="0"/>
        <w:rPr>
          <w:sz w:val="28"/>
        </w:rPr>
      </w:pPr>
      <w:r>
        <w:rPr>
          <w:sz w:val="28"/>
        </w:rPr>
        <w:t>家庭准备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lang w:val="en-US" w:eastAsia="zh-CN"/>
        </w:rPr>
        <w:t>体温计、</w:t>
      </w:r>
      <w:r>
        <w:rPr>
          <w:rFonts w:hint="eastAsia"/>
          <w:sz w:val="28"/>
        </w:rPr>
        <w:t>口罩、</w:t>
      </w:r>
      <w:r>
        <w:rPr>
          <w:rFonts w:hint="eastAsia"/>
          <w:sz w:val="28"/>
          <w:lang w:val="en-US" w:eastAsia="zh-CN"/>
        </w:rPr>
        <w:t>肥皂/洗手液、</w:t>
      </w:r>
      <w:r>
        <w:rPr>
          <w:sz w:val="28"/>
        </w:rPr>
        <w:t>消毒液</w:t>
      </w:r>
      <w:r>
        <w:rPr>
          <w:rFonts w:hint="eastAsia"/>
          <w:sz w:val="28"/>
          <w:lang w:eastAsia="zh-CN"/>
        </w:rPr>
        <w:t>、</w:t>
      </w:r>
      <w:r>
        <w:rPr>
          <w:rFonts w:hint="eastAsia"/>
          <w:sz w:val="28"/>
          <w:lang w:val="en-US" w:eastAsia="zh-CN"/>
        </w:rPr>
        <w:t>手帕/纸巾、带盖垃圾桶等</w:t>
      </w:r>
      <w:r>
        <w:rPr>
          <w:rFonts w:hint="eastAsia"/>
          <w:sz w:val="28"/>
        </w:rPr>
        <w:t>；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sz w:val="28"/>
        </w:rPr>
        <w:t>农村地区</w:t>
      </w:r>
      <w:r>
        <w:rPr>
          <w:rFonts w:hint="eastAsia"/>
          <w:sz w:val="28"/>
        </w:rPr>
        <w:t>：不串门、</w:t>
      </w:r>
      <w:r>
        <w:rPr>
          <w:sz w:val="28"/>
        </w:rPr>
        <w:t>不走亲戚</w:t>
      </w:r>
      <w:r>
        <w:rPr>
          <w:rFonts w:hint="eastAsia"/>
          <w:sz w:val="28"/>
        </w:rPr>
        <w:t>、不赶集市、不搞聚会；</w:t>
      </w:r>
    </w:p>
    <w:p>
      <w:pPr>
        <w:pStyle w:val="4"/>
        <w:ind w:left="720" w:firstLine="0" w:firstLineChars="0"/>
        <w:rPr>
          <w:rFonts w:hint="eastAsia"/>
          <w:sz w:val="28"/>
        </w:rPr>
      </w:pPr>
      <w:r>
        <w:rPr>
          <w:sz w:val="28"/>
        </w:rPr>
        <w:t>城市地区</w:t>
      </w:r>
      <w:r>
        <w:rPr>
          <w:rFonts w:hint="eastAsia"/>
          <w:sz w:val="28"/>
        </w:rPr>
        <w:t>：不聚餐、不逛商场、不坐公交、不去景区；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b/>
          <w:sz w:val="28"/>
        </w:rPr>
        <w:t>自我监测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lang w:val="en-US" w:eastAsia="zh-CN"/>
        </w:rPr>
        <w:t>出现发热（腋下测量10分钟，正常体温36℃-37℃）</w:t>
      </w:r>
      <w:r>
        <w:rPr>
          <w:rFonts w:hint="eastAsia"/>
          <w:sz w:val="28"/>
        </w:rPr>
        <w:t>，</w:t>
      </w:r>
      <w:r>
        <w:rPr>
          <w:rFonts w:hint="eastAsia"/>
          <w:sz w:val="28"/>
          <w:lang w:val="en-US" w:eastAsia="zh-CN"/>
        </w:rPr>
        <w:t>等不适症状时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</w:rPr>
        <w:t>及时主动就医，如实提供旅行史和接触史。</w:t>
      </w:r>
    </w:p>
    <w:p>
      <w:pPr>
        <w:pStyle w:val="4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  <w:lang w:val="en-US" w:eastAsia="zh-CN"/>
        </w:rPr>
        <w:t>重点提醒</w:t>
      </w:r>
      <w:r>
        <w:rPr>
          <w:rFonts w:hint="eastAsia"/>
          <w:sz w:val="28"/>
        </w:rPr>
        <w:t>：</w:t>
      </w:r>
      <w:r>
        <w:rPr>
          <w:sz w:val="28"/>
        </w:rPr>
        <w:t>关注疫情通报</w:t>
      </w:r>
      <w:r>
        <w:rPr>
          <w:rFonts w:hint="eastAsia"/>
          <w:sz w:val="28"/>
        </w:rPr>
        <w:t>，</w:t>
      </w:r>
      <w:r>
        <w:rPr>
          <w:rFonts w:hint="eastAsia"/>
          <w:sz w:val="28"/>
          <w:lang w:val="en-US" w:eastAsia="zh-CN"/>
        </w:rPr>
        <w:t>服从</w:t>
      </w:r>
      <w:r>
        <w:rPr>
          <w:sz w:val="28"/>
        </w:rPr>
        <w:t>社区</w:t>
      </w:r>
      <w:r>
        <w:rPr>
          <w:rFonts w:hint="eastAsia"/>
          <w:sz w:val="28"/>
          <w:lang w:val="en-US" w:eastAsia="zh-CN"/>
        </w:rPr>
        <w:t>管理</w:t>
      </w:r>
      <w:r>
        <w:rPr>
          <w:rFonts w:hint="eastAsia"/>
          <w:sz w:val="28"/>
        </w:rPr>
        <w:t>。</w:t>
      </w:r>
    </w:p>
    <w:p>
      <w:pPr>
        <w:pStyle w:val="4"/>
        <w:widowControl w:val="0"/>
        <w:numPr>
          <w:ilvl w:val="0"/>
          <w:numId w:val="0"/>
        </w:numPr>
        <w:jc w:val="right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河南省疾病预防控制中心</w:t>
      </w:r>
    </w:p>
    <w:p>
      <w:pPr>
        <w:pStyle w:val="4"/>
        <w:widowControl w:val="0"/>
        <w:numPr>
          <w:ilvl w:val="0"/>
          <w:numId w:val="0"/>
        </w:numPr>
        <w:jc w:val="right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2020年1月25日</w:t>
      </w:r>
    </w:p>
    <w:p>
      <w:pPr>
        <w:rPr>
          <w:sz w:val="28"/>
        </w:rPr>
      </w:pPr>
    </w:p>
    <w:p>
      <w:pPr>
        <w:rPr>
          <w:rFonts w:hint="eastAsia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7075"/>
    <w:multiLevelType w:val="multilevel"/>
    <w:tmpl w:val="0E3D7075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E76"/>
    <w:rsid w:val="00120285"/>
    <w:rsid w:val="001B4920"/>
    <w:rsid w:val="001D28AF"/>
    <w:rsid w:val="002944A2"/>
    <w:rsid w:val="005011F0"/>
    <w:rsid w:val="00687768"/>
    <w:rsid w:val="006C40F3"/>
    <w:rsid w:val="00817B9C"/>
    <w:rsid w:val="00855B50"/>
    <w:rsid w:val="00933E76"/>
    <w:rsid w:val="009E3D02"/>
    <w:rsid w:val="00B834C0"/>
    <w:rsid w:val="00B91B10"/>
    <w:rsid w:val="00D03E9D"/>
    <w:rsid w:val="00D26DA5"/>
    <w:rsid w:val="00F342ED"/>
    <w:rsid w:val="26CB4A58"/>
    <w:rsid w:val="2F2146AB"/>
    <w:rsid w:val="3558604A"/>
    <w:rsid w:val="361E6A45"/>
    <w:rsid w:val="3B5E0577"/>
    <w:rsid w:val="3E647546"/>
    <w:rsid w:val="53A26C91"/>
    <w:rsid w:val="58556561"/>
    <w:rsid w:val="58E67E85"/>
    <w:rsid w:val="627D29BE"/>
    <w:rsid w:val="68DF0726"/>
    <w:rsid w:val="6A8A3DFB"/>
    <w:rsid w:val="71D6451E"/>
    <w:rsid w:val="74FE2560"/>
    <w:rsid w:val="76FD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6</TotalTime>
  <ScaleCrop>false</ScaleCrop>
  <LinksUpToDate>false</LinksUpToDate>
  <CharactersWithSpaces>343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2020-01-25T05:41:00Z</dcterms:created>
  <dc:creator>NTKO</dc:creator>
  <cp:lastModifiedBy>何景阳_河南疾控</cp:lastModifiedBy>
  <dcterms:modified xsi:type="dcterms:W3CDTF">2020-01-26T07:16:09Z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