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b/>
          <w:sz w:val="44"/>
          <w:szCs w:val="32"/>
        </w:rPr>
      </w:pPr>
      <w:r>
        <w:rPr>
          <w:rFonts w:asciiTheme="minorEastAsia" w:hAnsiTheme="minorEastAsia"/>
          <w:b/>
          <w:sz w:val="44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5139690</wp:posOffset>
            </wp:positionH>
            <wp:positionV relativeFrom="paragraph">
              <wp:posOffset>-818515</wp:posOffset>
            </wp:positionV>
            <wp:extent cx="1038225" cy="924560"/>
            <wp:effectExtent l="0" t="0" r="9525" b="8890"/>
            <wp:wrapNone/>
            <wp:docPr id="7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图片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b/>
          <w:sz w:val="44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4065905</wp:posOffset>
            </wp:positionH>
            <wp:positionV relativeFrom="paragraph">
              <wp:posOffset>-850265</wp:posOffset>
            </wp:positionV>
            <wp:extent cx="1073785" cy="1078865"/>
            <wp:effectExtent l="0" t="0" r="0" b="698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378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Theme="minorEastAsia" w:hAnsiTheme="minorEastAsia"/>
          <w:b/>
          <w:sz w:val="44"/>
          <w:szCs w:val="32"/>
        </w:rPr>
      </w:pPr>
      <w:r>
        <w:rPr>
          <w:rFonts w:asciiTheme="minorEastAsia" w:hAnsiTheme="minorEastAsia"/>
          <w:b/>
          <w:sz w:val="44"/>
          <w:szCs w:val="32"/>
        </w:rPr>
        <w:t>新型冠状病毒</w:t>
      </w:r>
      <w:r>
        <w:rPr>
          <w:rFonts w:hint="eastAsia" w:asciiTheme="minorEastAsia" w:hAnsiTheme="minorEastAsia"/>
          <w:b/>
          <w:sz w:val="44"/>
          <w:szCs w:val="32"/>
        </w:rPr>
        <w:t>防控健康教育</w:t>
      </w:r>
      <w:r>
        <w:rPr>
          <w:rFonts w:asciiTheme="minorEastAsia" w:hAnsiTheme="minorEastAsia"/>
          <w:b/>
          <w:sz w:val="44"/>
          <w:szCs w:val="32"/>
        </w:rPr>
        <w:t>核心信息</w:t>
      </w:r>
    </w:p>
    <w:p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（第三版）</w:t>
      </w:r>
    </w:p>
    <w:p>
      <w:pPr>
        <w:ind w:firstLine="643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/>
          <w:b/>
          <w:sz w:val="32"/>
          <w:szCs w:val="32"/>
        </w:rPr>
        <w:t>一</w:t>
      </w:r>
      <w:r>
        <w:rPr>
          <w:rFonts w:hint="eastAsia" w:asciiTheme="minorEastAsia" w:hAnsiTheme="minorEastAsia"/>
          <w:b/>
          <w:sz w:val="32"/>
          <w:szCs w:val="32"/>
        </w:rPr>
        <w:t>、武汉出现的新型</w:t>
      </w:r>
      <w:r>
        <w:rPr>
          <w:rFonts w:asciiTheme="minorEastAsia" w:hAnsiTheme="minorEastAsia"/>
          <w:b/>
          <w:sz w:val="32"/>
          <w:szCs w:val="32"/>
        </w:rPr>
        <w:t>冠状病毒是什么</w:t>
      </w:r>
      <w:r>
        <w:rPr>
          <w:rFonts w:hint="eastAsia" w:asciiTheme="minorEastAsia" w:hAnsiTheme="minorEastAsia"/>
          <w:b/>
          <w:sz w:val="32"/>
          <w:szCs w:val="32"/>
        </w:rPr>
        <w:t xml:space="preserve">？ 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冠状病毒是自然界广泛存在、非常普通的一类病毒的统称，来自武汉的2019-nCoV是一种新型冠状病毒，主要引起急性呼吸道系统感染的传染病。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2020年1月2</w:t>
      </w:r>
      <w:r>
        <w:rPr>
          <w:rFonts w:asciiTheme="minorEastAsia" w:hAnsiTheme="minorEastAsia"/>
          <w:sz w:val="32"/>
          <w:szCs w:val="32"/>
        </w:rPr>
        <w:t>0日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国家卫生健康委将</w:t>
      </w:r>
      <w:r>
        <w:rPr>
          <w:rFonts w:asciiTheme="minorEastAsia" w:hAnsiTheme="minorEastAsia"/>
          <w:b/>
          <w:bCs/>
          <w:sz w:val="32"/>
          <w:szCs w:val="32"/>
        </w:rPr>
        <w:t>新型冠状病毒感染的肺炎</w:t>
      </w:r>
      <w:r>
        <w:rPr>
          <w:rFonts w:asciiTheme="minorEastAsia" w:hAnsiTheme="minorEastAsia"/>
          <w:sz w:val="32"/>
          <w:szCs w:val="32"/>
        </w:rPr>
        <w:t>纳入乙类传染病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按甲类进行管理</w:t>
      </w:r>
      <w:r>
        <w:rPr>
          <w:rFonts w:hint="eastAsia" w:asciiTheme="minorEastAsia" w:hAnsiTheme="minorEastAsia"/>
          <w:sz w:val="32"/>
          <w:szCs w:val="32"/>
        </w:rPr>
        <w:t>；</w:t>
      </w:r>
      <w:r>
        <w:rPr>
          <w:rFonts w:asciiTheme="minorEastAsia" w:hAnsiTheme="minorEastAsia"/>
          <w:sz w:val="32"/>
          <w:szCs w:val="32"/>
        </w:rPr>
        <w:t>同时纳入</w:t>
      </w:r>
      <w:r>
        <w:rPr>
          <w:rFonts w:hint="eastAsia" w:asciiTheme="minorEastAsia" w:hAnsiTheme="minorEastAsia"/>
          <w:sz w:val="32"/>
          <w:szCs w:val="32"/>
        </w:rPr>
        <w:t>《中华人民共和国国境卫生检疫法》规定的检疫传染病。纳入甲类管理的传染病可采取隔离观察、治疗，疫区封锁等更为严格的措施，我省于1月25日启动一级应急响应。</w:t>
      </w:r>
    </w:p>
    <w:p>
      <w:pPr>
        <w:pStyle w:val="5"/>
        <w:widowControl/>
        <w:spacing w:before="0" w:beforeAutospacing="0" w:after="0" w:afterAutospacing="0"/>
        <w:ind w:firstLine="643" w:firstLineChars="200"/>
        <w:rPr>
          <w:rFonts w:cs="仿宋_GB2312"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bCs/>
          <w:sz w:val="32"/>
          <w:szCs w:val="32"/>
        </w:rPr>
        <w:t>二、人感染冠状病毒后会有什么症状？</w:t>
      </w:r>
    </w:p>
    <w:p>
      <w:pPr>
        <w:pStyle w:val="5"/>
        <w:widowControl/>
        <w:spacing w:before="0" w:beforeAutospacing="0" w:after="0" w:afterAutospacing="0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</w:t>
      </w:r>
      <w:r>
        <w:rPr>
          <w:rFonts w:asciiTheme="minorEastAsia" w:hAnsiTheme="minorEastAsia"/>
          <w:sz w:val="32"/>
          <w:szCs w:val="32"/>
        </w:rPr>
        <w:t>主要症状</w:t>
      </w:r>
      <w:r>
        <w:rPr>
          <w:rFonts w:hint="eastAsia" w:asciiTheme="minorEastAsia" w:hAnsiTheme="minorEastAsia"/>
          <w:sz w:val="32"/>
          <w:szCs w:val="32"/>
        </w:rPr>
        <w:t>：</w:t>
      </w:r>
      <w:r>
        <w:rPr>
          <w:rFonts w:asciiTheme="minorEastAsia" w:hAnsiTheme="minorEastAsia"/>
          <w:sz w:val="32"/>
          <w:szCs w:val="32"/>
        </w:rPr>
        <w:t>发热</w:t>
      </w:r>
      <w:r>
        <w:rPr>
          <w:rFonts w:hint="eastAsia" w:asciiTheme="minorEastAsia" w:hAnsiTheme="minorEastAsia"/>
          <w:sz w:val="32"/>
          <w:szCs w:val="32"/>
        </w:rPr>
        <w:t>（</w:t>
      </w:r>
      <w:r>
        <w:rPr>
          <w:rFonts w:hint="eastAsia" w:ascii="华文宋体" w:hAnsi="华文宋体" w:eastAsia="华文宋体"/>
          <w:sz w:val="32"/>
          <w:szCs w:val="32"/>
        </w:rPr>
        <w:t>≥</w:t>
      </w:r>
      <w:r>
        <w:rPr>
          <w:rFonts w:hint="eastAsia" w:asciiTheme="minorEastAsia" w:hAnsiTheme="minorEastAsia"/>
          <w:sz w:val="32"/>
          <w:szCs w:val="32"/>
        </w:rPr>
        <w:t>3</w:t>
      </w:r>
      <w:r>
        <w:rPr>
          <w:rFonts w:asciiTheme="minorEastAsia" w:hAnsiTheme="minorEastAsia"/>
          <w:sz w:val="32"/>
          <w:szCs w:val="32"/>
        </w:rPr>
        <w:t>7.3℃</w:t>
      </w:r>
      <w:r>
        <w:rPr>
          <w:rFonts w:hint="eastAsia" w:asciiTheme="minorEastAsia" w:hAnsiTheme="minorEastAsia"/>
          <w:sz w:val="32"/>
          <w:szCs w:val="32"/>
        </w:rPr>
        <w:t>） 乏力 干咳；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2、进展期：约有50%的患者一周后出现为呼吸困难；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3、</w:t>
      </w:r>
      <w:r>
        <w:rPr>
          <w:rFonts w:asciiTheme="minorEastAsia" w:hAnsiTheme="minorEastAsia"/>
          <w:sz w:val="32"/>
          <w:szCs w:val="32"/>
        </w:rPr>
        <w:t>严重</w:t>
      </w:r>
      <w:r>
        <w:rPr>
          <w:rFonts w:hint="eastAsia" w:asciiTheme="minorEastAsia" w:hAnsiTheme="minorEastAsia"/>
          <w:sz w:val="32"/>
          <w:szCs w:val="32"/>
        </w:rPr>
        <w:t>期：可出现</w:t>
      </w:r>
      <w:r>
        <w:rPr>
          <w:rFonts w:asciiTheme="minorEastAsia" w:hAnsiTheme="minorEastAsia"/>
          <w:sz w:val="32"/>
          <w:szCs w:val="32"/>
        </w:rPr>
        <w:t>呼吸窘迫</w:t>
      </w:r>
      <w:r>
        <w:rPr>
          <w:rFonts w:hint="eastAsia" w:asciiTheme="minorEastAsia" w:hAnsiTheme="minorEastAsia"/>
          <w:sz w:val="32"/>
          <w:szCs w:val="32"/>
        </w:rPr>
        <w:t>、</w:t>
      </w:r>
      <w:r>
        <w:rPr>
          <w:rFonts w:asciiTheme="minorEastAsia" w:hAnsiTheme="minorEastAsia"/>
          <w:sz w:val="32"/>
          <w:szCs w:val="32"/>
        </w:rPr>
        <w:t>脓毒血症</w:t>
      </w:r>
      <w:r>
        <w:rPr>
          <w:rFonts w:hint="eastAsia" w:asciiTheme="minorEastAsia" w:hAnsiTheme="minorEastAsia"/>
          <w:sz w:val="32"/>
          <w:szCs w:val="32"/>
        </w:rPr>
        <w:t>、</w:t>
      </w:r>
      <w:r>
        <w:rPr>
          <w:rFonts w:asciiTheme="minorEastAsia" w:hAnsiTheme="minorEastAsia"/>
          <w:sz w:val="32"/>
          <w:szCs w:val="32"/>
        </w:rPr>
        <w:t>代谢性酸中毒</w:t>
      </w:r>
      <w:r>
        <w:rPr>
          <w:rFonts w:hint="eastAsia" w:asciiTheme="minorEastAsia" w:hAnsiTheme="minorEastAsia"/>
          <w:sz w:val="32"/>
          <w:szCs w:val="32"/>
        </w:rPr>
        <w:t>、</w:t>
      </w:r>
      <w:r>
        <w:rPr>
          <w:rFonts w:asciiTheme="minorEastAsia" w:hAnsiTheme="minorEastAsia"/>
          <w:sz w:val="32"/>
          <w:szCs w:val="32"/>
        </w:rPr>
        <w:t>凝血功能障碍</w:t>
      </w:r>
      <w:r>
        <w:rPr>
          <w:rFonts w:hint="eastAsia" w:asciiTheme="minorEastAsia" w:hAnsiTheme="minorEastAsia"/>
          <w:sz w:val="32"/>
          <w:szCs w:val="32"/>
        </w:rPr>
        <w:t>等。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目前疫情显示，以轻中症为主，但重症和死亡的风险大。</w:t>
      </w:r>
    </w:p>
    <w:p>
      <w:pPr>
        <w:ind w:firstLine="643" w:firstLineChars="200"/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三、发热是否为感染发病必备条件？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1、多数患者有发热症状；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2、部分患者起病轻微，可无发热。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3、在重症、危重症期间可为中低热，甚至无明显发热。</w:t>
      </w:r>
    </w:p>
    <w:p>
      <w:pPr>
        <w:ind w:firstLine="643" w:firstLineChars="200"/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四、疾病的严重程度如何？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现有研究对该疾病的认知程度仍然有限，尚没有特效药物，没有针对性疫苗。鉴于疫情发展迅速，波及人群广，其传染性、致病力等应高度关注，个人要做好认真防护。</w:t>
      </w:r>
    </w:p>
    <w:p>
      <w:pPr>
        <w:ind w:firstLine="643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五、</w:t>
      </w:r>
      <w:r>
        <w:rPr>
          <w:rFonts w:asciiTheme="minorEastAsia" w:hAnsiTheme="minorEastAsia"/>
          <w:b/>
          <w:sz w:val="32"/>
          <w:szCs w:val="32"/>
        </w:rPr>
        <w:t>可能被感染的途径有哪些</w:t>
      </w:r>
      <w:r>
        <w:rPr>
          <w:rFonts w:hint="eastAsia" w:asciiTheme="minorEastAsia" w:hAnsiTheme="minorEastAsia"/>
          <w:b/>
          <w:sz w:val="32"/>
          <w:szCs w:val="32"/>
        </w:rPr>
        <w:t>？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现有的证据显示</w:t>
      </w:r>
      <w:r>
        <w:rPr>
          <w:rFonts w:hint="eastAsia" w:asciiTheme="minorEastAsia" w:hAnsiTheme="minorEastAsia"/>
          <w:sz w:val="32"/>
          <w:szCs w:val="32"/>
        </w:rPr>
        <w:t>：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1、通过咳嗽或打喷嚏等空气传播；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2</w:t>
      </w:r>
      <w:r>
        <w:rPr>
          <w:rFonts w:hint="eastAsia" w:asciiTheme="minorEastAsia" w:hAnsiTheme="minorEastAsia"/>
          <w:sz w:val="32"/>
          <w:szCs w:val="32"/>
        </w:rPr>
        <w:t>、没有安全防护情况下与病人或疑似患者密切接触；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3、触摸被污染的物体表面，然后用脏手触碰嘴巴、鼻子或眼睛等。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4、接触到可疑的被感染的动物。</w:t>
      </w:r>
    </w:p>
    <w:p>
      <w:pPr>
        <w:ind w:firstLine="643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六、</w:t>
      </w:r>
      <w:r>
        <w:rPr>
          <w:rFonts w:asciiTheme="minorEastAsia" w:hAnsiTheme="minorEastAsia"/>
          <w:b/>
          <w:sz w:val="32"/>
          <w:szCs w:val="32"/>
        </w:rPr>
        <w:t>出现发热</w:t>
      </w:r>
      <w:r>
        <w:rPr>
          <w:rFonts w:hint="eastAsia" w:asciiTheme="minorEastAsia" w:hAnsiTheme="minorEastAsia"/>
          <w:b/>
          <w:sz w:val="32"/>
          <w:szCs w:val="32"/>
        </w:rPr>
        <w:t>、</w:t>
      </w:r>
      <w:r>
        <w:rPr>
          <w:rFonts w:asciiTheme="minorEastAsia" w:hAnsiTheme="minorEastAsia"/>
          <w:b/>
          <w:sz w:val="32"/>
          <w:szCs w:val="32"/>
        </w:rPr>
        <w:t>乏力等症状怎么处理</w:t>
      </w:r>
      <w:r>
        <w:rPr>
          <w:rFonts w:hint="eastAsia" w:asciiTheme="minorEastAsia" w:hAnsiTheme="minorEastAsia"/>
          <w:b/>
          <w:sz w:val="32"/>
          <w:szCs w:val="32"/>
        </w:rPr>
        <w:t>？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</w:t>
      </w:r>
      <w:r>
        <w:rPr>
          <w:rFonts w:asciiTheme="minorEastAsia" w:hAnsiTheme="minorEastAsia"/>
          <w:sz w:val="32"/>
          <w:szCs w:val="32"/>
        </w:rPr>
        <w:t>出现上述症状不一定感染冠状病毒</w:t>
      </w:r>
      <w:r>
        <w:rPr>
          <w:rFonts w:hint="eastAsia" w:asciiTheme="minorEastAsia" w:hAnsiTheme="minorEastAsia"/>
          <w:sz w:val="32"/>
          <w:szCs w:val="32"/>
        </w:rPr>
        <w:t>，应及时到正规医疗机构就诊，详细告知个人症状和近期活动情况。</w:t>
      </w:r>
    </w:p>
    <w:p>
      <w:pPr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2、如果发病前1</w:t>
      </w:r>
      <w:r>
        <w:rPr>
          <w:rFonts w:asciiTheme="minorEastAsia" w:hAnsiTheme="minorEastAsia"/>
          <w:sz w:val="32"/>
          <w:szCs w:val="32"/>
        </w:rPr>
        <w:t>4天内曾在武汉旅行</w:t>
      </w:r>
      <w:r>
        <w:rPr>
          <w:rFonts w:hint="eastAsia" w:asciiTheme="minorEastAsia" w:hAnsiTheme="minorEastAsia"/>
          <w:sz w:val="32"/>
          <w:szCs w:val="32"/>
        </w:rPr>
        <w:t>、</w:t>
      </w:r>
      <w:r>
        <w:rPr>
          <w:rFonts w:asciiTheme="minorEastAsia" w:hAnsiTheme="minorEastAsia"/>
          <w:sz w:val="32"/>
          <w:szCs w:val="32"/>
        </w:rPr>
        <w:t>上学</w:t>
      </w:r>
      <w:r>
        <w:rPr>
          <w:rFonts w:hint="eastAsia" w:asciiTheme="minorEastAsia" w:hAnsiTheme="minorEastAsia"/>
          <w:sz w:val="32"/>
          <w:szCs w:val="32"/>
        </w:rPr>
        <w:t>、</w:t>
      </w:r>
      <w:r>
        <w:rPr>
          <w:rFonts w:asciiTheme="minorEastAsia" w:hAnsiTheme="minorEastAsia"/>
          <w:sz w:val="32"/>
          <w:szCs w:val="32"/>
        </w:rPr>
        <w:t>居住等</w:t>
      </w:r>
      <w:r>
        <w:rPr>
          <w:rFonts w:hint="eastAsia" w:asciiTheme="minorEastAsia" w:hAnsiTheme="minorEastAsia"/>
          <w:sz w:val="32"/>
          <w:szCs w:val="32"/>
        </w:rPr>
        <w:t>；或发病前1</w:t>
      </w:r>
      <w:r>
        <w:rPr>
          <w:rFonts w:asciiTheme="minorEastAsia" w:hAnsiTheme="minorEastAsia"/>
          <w:sz w:val="32"/>
          <w:szCs w:val="32"/>
        </w:rPr>
        <w:t>4天内接触过来自武汉人群</w:t>
      </w:r>
      <w:r>
        <w:rPr>
          <w:rFonts w:hint="eastAsia" w:asciiTheme="minorEastAsia" w:hAnsiTheme="minorEastAsia"/>
          <w:sz w:val="32"/>
          <w:szCs w:val="32"/>
        </w:rPr>
        <w:t>；或接触有</w:t>
      </w:r>
      <w:r>
        <w:rPr>
          <w:rFonts w:asciiTheme="minorEastAsia" w:hAnsiTheme="minorEastAsia"/>
          <w:sz w:val="32"/>
          <w:szCs w:val="32"/>
        </w:rPr>
        <w:t>呼吸道感染的可疑人群</w:t>
      </w:r>
      <w:r>
        <w:rPr>
          <w:rFonts w:hint="eastAsia" w:asciiTheme="minorEastAsia" w:hAnsiTheme="minorEastAsia"/>
          <w:sz w:val="32"/>
          <w:szCs w:val="32"/>
        </w:rPr>
        <w:t>；</w:t>
      </w:r>
      <w:r>
        <w:rPr>
          <w:rFonts w:asciiTheme="minorEastAsia" w:hAnsiTheme="minorEastAsia"/>
          <w:sz w:val="32"/>
          <w:szCs w:val="32"/>
        </w:rPr>
        <w:t>或出现小范围的聚集发病</w:t>
      </w:r>
      <w:r>
        <w:rPr>
          <w:rFonts w:hint="eastAsia" w:asciiTheme="minorEastAsia" w:hAnsiTheme="minorEastAsia"/>
          <w:sz w:val="32"/>
          <w:szCs w:val="32"/>
        </w:rPr>
        <w:t>（2例以上）。</w:t>
      </w:r>
      <w:r>
        <w:rPr>
          <w:rFonts w:asciiTheme="minorEastAsia" w:hAnsiTheme="minorEastAsia"/>
          <w:sz w:val="32"/>
          <w:szCs w:val="32"/>
        </w:rPr>
        <w:t>应到当地指定的医疗机构发热门诊就诊</w:t>
      </w:r>
      <w:r>
        <w:rPr>
          <w:rFonts w:hint="eastAsia" w:asciiTheme="minorEastAsia" w:hAnsiTheme="minorEastAsia"/>
          <w:sz w:val="32"/>
          <w:szCs w:val="32"/>
        </w:rPr>
        <w:t>、</w:t>
      </w:r>
      <w:r>
        <w:rPr>
          <w:rFonts w:asciiTheme="minorEastAsia" w:hAnsiTheme="minorEastAsia"/>
          <w:sz w:val="32"/>
          <w:szCs w:val="32"/>
        </w:rPr>
        <w:t>排查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也可联系本地疾控中心进行咨询(电话号码)</w:t>
      </w:r>
      <w:r>
        <w:rPr>
          <w:rFonts w:hint="eastAsia" w:asciiTheme="minorEastAsia" w:hAnsiTheme="minorEastAsia"/>
          <w:sz w:val="32"/>
          <w:szCs w:val="32"/>
        </w:rPr>
        <w:t>。</w:t>
      </w:r>
    </w:p>
    <w:p>
      <w:pPr>
        <w:ind w:firstLine="643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/>
          <w:b/>
          <w:sz w:val="32"/>
          <w:szCs w:val="32"/>
        </w:rPr>
        <w:t>七</w:t>
      </w:r>
      <w:r>
        <w:rPr>
          <w:rFonts w:hint="eastAsia" w:asciiTheme="minorEastAsia" w:hAnsiTheme="minorEastAsia"/>
          <w:b/>
          <w:sz w:val="32"/>
          <w:szCs w:val="32"/>
        </w:rPr>
        <w:t>、</w:t>
      </w:r>
      <w:r>
        <w:rPr>
          <w:rFonts w:asciiTheme="minorEastAsia" w:hAnsiTheme="minorEastAsia"/>
          <w:b/>
          <w:sz w:val="32"/>
          <w:szCs w:val="32"/>
        </w:rPr>
        <w:t>去医院就诊时要注意什么</w:t>
      </w:r>
      <w:r>
        <w:rPr>
          <w:rFonts w:hint="eastAsia" w:asciiTheme="minorEastAsia" w:hAnsiTheme="minorEastAsia"/>
          <w:b/>
          <w:sz w:val="32"/>
          <w:szCs w:val="32"/>
        </w:rPr>
        <w:t>？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1、详细告知大夫患病情况和就医过程，尤其要告知近期是否有武汉旅行史，以及是否与可疑患者或动物有接触史。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2、诊疗、陪护期间务必佩戴一次性医用防护口罩，保护自己和他人。减少在院内逗留时间，不到无关科室串门。</w:t>
      </w:r>
    </w:p>
    <w:p>
      <w:pPr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3</w:t>
      </w:r>
      <w:r>
        <w:rPr>
          <w:rFonts w:hint="eastAsia" w:asciiTheme="minorEastAsia" w:hAnsiTheme="minorEastAsia"/>
          <w:sz w:val="32"/>
          <w:szCs w:val="32"/>
        </w:rPr>
        <w:t>、</w:t>
      </w:r>
      <w:r>
        <w:rPr>
          <w:rFonts w:asciiTheme="minorEastAsia" w:hAnsiTheme="minorEastAsia"/>
          <w:sz w:val="32"/>
          <w:szCs w:val="32"/>
        </w:rPr>
        <w:t>有发热症状的人群就诊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按照医院预检分诊工作要求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听从医务人员安排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有序就医</w:t>
      </w:r>
      <w:r>
        <w:rPr>
          <w:rFonts w:hint="eastAsia" w:asciiTheme="minorEastAsia" w:hAnsiTheme="minorEastAsia"/>
          <w:sz w:val="32"/>
          <w:szCs w:val="32"/>
        </w:rPr>
        <w:t>。</w:t>
      </w:r>
    </w:p>
    <w:p>
      <w:pPr>
        <w:ind w:firstLine="643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八、如果是密切接触者怎么办？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1、与发病病例（疑似和确诊病例）有如下接触之一者：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（1）与病例共同居住、学习、工作或其他有密切接触的人员；（2）诊疗、护理、探视病例时未采取有效防护措施的医护人员、家属或其他与病例有类似近距离接触的人员；（3）病例同病室的其他患者及其陪护人员；（4）与病例乘坐同一交通工具并有近距离接触人员；（5）现场调查人员调查经评估认为符合条件的人员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2、密切接触者应进行医学观察，主动配合好卫生部门居家或集中隔离1</w:t>
      </w:r>
      <w:r>
        <w:rPr>
          <w:rFonts w:asciiTheme="minorEastAsia" w:hAnsiTheme="minorEastAsia"/>
          <w:sz w:val="32"/>
          <w:szCs w:val="32"/>
        </w:rPr>
        <w:t>4天</w:t>
      </w:r>
      <w:r>
        <w:rPr>
          <w:rFonts w:hint="eastAsia" w:asciiTheme="minorEastAsia" w:hAnsiTheme="minorEastAsia"/>
          <w:sz w:val="32"/>
          <w:szCs w:val="32"/>
        </w:rPr>
        <w:t>；医学观察对象最好单间居住，不共用个人物品，减少与他人接触，不得外出；</w:t>
      </w:r>
      <w:r>
        <w:rPr>
          <w:rFonts w:asciiTheme="minorEastAsia" w:hAnsiTheme="minorEastAsia"/>
          <w:sz w:val="32"/>
          <w:szCs w:val="32"/>
        </w:rPr>
        <w:t>期间做好个人健康状况记录</w:t>
      </w:r>
      <w:r>
        <w:rPr>
          <w:rFonts w:hint="eastAsia" w:asciiTheme="minorEastAsia" w:hAnsiTheme="minorEastAsia"/>
          <w:sz w:val="32"/>
          <w:szCs w:val="32"/>
        </w:rPr>
        <w:t>，并</w:t>
      </w:r>
      <w:r>
        <w:rPr>
          <w:rFonts w:asciiTheme="minorEastAsia" w:hAnsiTheme="minorEastAsia"/>
          <w:sz w:val="32"/>
          <w:szCs w:val="32"/>
        </w:rPr>
        <w:t>接受健康询问</w:t>
      </w:r>
      <w:r>
        <w:rPr>
          <w:rFonts w:hint="eastAsia" w:asciiTheme="minorEastAsia" w:hAnsiTheme="minorEastAsia"/>
          <w:sz w:val="32"/>
          <w:szCs w:val="32"/>
        </w:rPr>
        <w:t>；</w:t>
      </w:r>
      <w:r>
        <w:rPr>
          <w:rFonts w:asciiTheme="minorEastAsia" w:hAnsiTheme="minorEastAsia"/>
          <w:sz w:val="32"/>
          <w:szCs w:val="32"/>
        </w:rPr>
        <w:t>隔离期间如有身体不适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应及时联系辖区卫生人员</w:t>
      </w:r>
      <w:r>
        <w:rPr>
          <w:rFonts w:hint="eastAsia" w:asciiTheme="minorEastAsia" w:hAnsiTheme="minorEastAsia"/>
          <w:sz w:val="32"/>
          <w:szCs w:val="32"/>
        </w:rPr>
        <w:t>。</w:t>
      </w:r>
    </w:p>
    <w:p>
      <w:pPr>
        <w:ind w:firstLine="643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九、</w:t>
      </w:r>
      <w:r>
        <w:rPr>
          <w:rFonts w:asciiTheme="minorEastAsia" w:hAnsiTheme="minorEastAsia"/>
          <w:b/>
          <w:sz w:val="32"/>
          <w:szCs w:val="32"/>
        </w:rPr>
        <w:t>如何预防新型冠状病毒的感染？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目前新型冠状病毒没有特效疫苗可以预防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主要通过减少接触或暴露的机会</w:t>
      </w:r>
      <w:r>
        <w:rPr>
          <w:rFonts w:hint="eastAsia" w:asciiTheme="minorEastAsia" w:hAnsiTheme="minorEastAsia"/>
          <w:sz w:val="32"/>
          <w:szCs w:val="32"/>
        </w:rPr>
        <w:t>，做好个人卫生防护，</w:t>
      </w:r>
      <w:r>
        <w:rPr>
          <w:rFonts w:asciiTheme="minorEastAsia" w:hAnsiTheme="minorEastAsia"/>
          <w:sz w:val="32"/>
          <w:szCs w:val="32"/>
        </w:rPr>
        <w:t>降低感染机率</w:t>
      </w:r>
      <w:r>
        <w:rPr>
          <w:rFonts w:hint="eastAsia" w:asciiTheme="minorEastAsia" w:hAnsiTheme="minorEastAsia"/>
          <w:sz w:val="32"/>
          <w:szCs w:val="32"/>
        </w:rPr>
        <w:t>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（1）保持手卫生</w:t>
      </w:r>
      <w:r>
        <w:rPr>
          <w:rFonts w:hint="eastAsia" w:asciiTheme="minorEastAsia" w:hAnsiTheme="minorEastAsia"/>
          <w:sz w:val="32"/>
          <w:szCs w:val="32"/>
        </w:rPr>
        <w:t>。</w:t>
      </w:r>
      <w:r>
        <w:rPr>
          <w:rFonts w:asciiTheme="minorEastAsia" w:hAnsiTheme="minorEastAsia"/>
          <w:sz w:val="32"/>
          <w:szCs w:val="32"/>
        </w:rPr>
        <w:t>用流水加香皂或洗手液洗手，或者使用含</w:t>
      </w:r>
      <w:r>
        <w:rPr>
          <w:rFonts w:hint="eastAsia" w:asciiTheme="minorEastAsia" w:hAnsiTheme="minorEastAsia"/>
          <w:sz w:val="32"/>
          <w:szCs w:val="32"/>
        </w:rPr>
        <w:t>7</w:t>
      </w:r>
      <w:r>
        <w:rPr>
          <w:rFonts w:asciiTheme="minorEastAsia" w:hAnsiTheme="minorEastAsia"/>
          <w:sz w:val="32"/>
          <w:szCs w:val="32"/>
        </w:rPr>
        <w:t>5</w:t>
      </w:r>
      <w:r>
        <w:rPr>
          <w:rFonts w:hint="eastAsia" w:asciiTheme="minorEastAsia" w:hAnsiTheme="minorEastAsia"/>
          <w:sz w:val="32"/>
          <w:szCs w:val="32"/>
        </w:rPr>
        <w:t>%</w:t>
      </w:r>
      <w:r>
        <w:rPr>
          <w:rFonts w:asciiTheme="minorEastAsia" w:hAnsiTheme="minorEastAsia"/>
          <w:sz w:val="32"/>
          <w:szCs w:val="32"/>
        </w:rPr>
        <w:t>酒精成分的免洗洗手液。</w:t>
      </w:r>
    </w:p>
    <w:p>
      <w:pPr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（</w:t>
      </w:r>
      <w:r>
        <w:rPr>
          <w:rFonts w:asciiTheme="minorEastAsia" w:hAnsiTheme="minorEastAsia"/>
          <w:sz w:val="32"/>
          <w:szCs w:val="32"/>
        </w:rPr>
        <w:t>2</w:t>
      </w:r>
      <w:r>
        <w:rPr>
          <w:rFonts w:hint="eastAsia" w:asciiTheme="minorEastAsia" w:hAnsiTheme="minorEastAsia"/>
          <w:sz w:val="32"/>
          <w:szCs w:val="32"/>
        </w:rPr>
        <w:t>）规范佩戴口罩。购买合格的医用外科口罩或N</w:t>
      </w:r>
      <w:r>
        <w:rPr>
          <w:rFonts w:asciiTheme="minorEastAsia" w:hAnsiTheme="minorEastAsia"/>
          <w:sz w:val="32"/>
          <w:szCs w:val="32"/>
        </w:rPr>
        <w:t>95口罩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学会正确的佩戴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并科学处理佩戴后的口罩</w:t>
      </w:r>
      <w:r>
        <w:rPr>
          <w:rFonts w:hint="eastAsia" w:asciiTheme="minorEastAsia" w:hAnsiTheme="minorEastAsia"/>
          <w:sz w:val="32"/>
          <w:szCs w:val="32"/>
        </w:rPr>
        <w:t>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（3）减少</w:t>
      </w:r>
      <w:r>
        <w:rPr>
          <w:rFonts w:asciiTheme="minorEastAsia" w:hAnsiTheme="minorEastAsia"/>
          <w:sz w:val="32"/>
          <w:szCs w:val="32"/>
        </w:rPr>
        <w:t>到公众场所</w:t>
      </w:r>
      <w:r>
        <w:rPr>
          <w:rFonts w:hint="eastAsia" w:asciiTheme="minorEastAsia" w:hAnsiTheme="minorEastAsia"/>
          <w:sz w:val="32"/>
          <w:szCs w:val="32"/>
        </w:rPr>
        <w:t>、</w:t>
      </w:r>
      <w:r>
        <w:rPr>
          <w:rFonts w:asciiTheme="minorEastAsia" w:hAnsiTheme="minorEastAsia"/>
          <w:sz w:val="32"/>
          <w:szCs w:val="32"/>
        </w:rPr>
        <w:t>人多集中和空间狭小</w:t>
      </w:r>
      <w:r>
        <w:rPr>
          <w:rFonts w:hint="eastAsia" w:asciiTheme="minorEastAsia" w:hAnsiTheme="minorEastAsia"/>
          <w:sz w:val="32"/>
          <w:szCs w:val="32"/>
        </w:rPr>
        <w:t>的</w:t>
      </w:r>
      <w:r>
        <w:rPr>
          <w:rFonts w:asciiTheme="minorEastAsia" w:hAnsiTheme="minorEastAsia"/>
          <w:sz w:val="32"/>
          <w:szCs w:val="32"/>
        </w:rPr>
        <w:t>地方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减少乘坐公共交通工具，外出时请务必佩戴口罩。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（4）保持室内空气的流通</w:t>
      </w:r>
      <w:r>
        <w:rPr>
          <w:rFonts w:hint="eastAsia" w:asciiTheme="minorEastAsia" w:hAnsiTheme="minorEastAsia"/>
          <w:sz w:val="32"/>
          <w:szCs w:val="32"/>
        </w:rPr>
        <w:t>，上下午开窗通风3</w:t>
      </w:r>
      <w:r>
        <w:rPr>
          <w:rFonts w:asciiTheme="minorEastAsia" w:hAnsiTheme="minorEastAsia"/>
          <w:sz w:val="32"/>
          <w:szCs w:val="32"/>
        </w:rPr>
        <w:t>0分钟</w:t>
      </w:r>
      <w:r>
        <w:rPr>
          <w:rFonts w:hint="eastAsia" w:asciiTheme="minorEastAsia" w:hAnsiTheme="minorEastAsia"/>
          <w:sz w:val="32"/>
          <w:szCs w:val="32"/>
        </w:rPr>
        <w:t>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（</w:t>
      </w:r>
      <w:r>
        <w:rPr>
          <w:rFonts w:asciiTheme="minorEastAsia" w:hAnsiTheme="minorEastAsia"/>
          <w:sz w:val="32"/>
          <w:szCs w:val="32"/>
        </w:rPr>
        <w:t>5</w:t>
      </w:r>
      <w:r>
        <w:rPr>
          <w:rFonts w:hint="eastAsia" w:asciiTheme="minorEastAsia" w:hAnsiTheme="minorEastAsia"/>
          <w:sz w:val="32"/>
          <w:szCs w:val="32"/>
        </w:rPr>
        <w:t>）</w:t>
      </w:r>
      <w:r>
        <w:rPr>
          <w:rFonts w:asciiTheme="minorEastAsia" w:hAnsiTheme="minorEastAsia"/>
          <w:sz w:val="32"/>
          <w:szCs w:val="32"/>
        </w:rPr>
        <w:t>咳嗽和打喷嚏时使用纸巾或屈肘遮掩口鼻。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（6）医院就诊或陪护就医时，一定要佩戴好合适的口罩。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（7）做饭时彻底煮熟肉类和蛋类。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（8）避免在未加防护的情况下接触野生或养殖动物。</w:t>
      </w:r>
    </w:p>
    <w:p>
      <w:pPr>
        <w:ind w:firstLine="643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十、</w:t>
      </w:r>
      <w:r>
        <w:rPr>
          <w:rFonts w:asciiTheme="minorEastAsia" w:hAnsiTheme="minorEastAsia"/>
          <w:b/>
          <w:sz w:val="32"/>
          <w:szCs w:val="32"/>
        </w:rPr>
        <w:t>近期如果去武汉</w:t>
      </w:r>
      <w:r>
        <w:rPr>
          <w:rFonts w:hint="eastAsia" w:asciiTheme="minorEastAsia" w:hAnsiTheme="minorEastAsia"/>
          <w:b/>
          <w:sz w:val="32"/>
          <w:szCs w:val="32"/>
        </w:rPr>
        <w:t>，</w:t>
      </w:r>
      <w:r>
        <w:rPr>
          <w:rFonts w:asciiTheme="minorEastAsia" w:hAnsiTheme="minorEastAsia"/>
          <w:b/>
          <w:sz w:val="32"/>
          <w:szCs w:val="32"/>
        </w:rPr>
        <w:t>返回居住地后应注意什么</w:t>
      </w:r>
      <w:r>
        <w:rPr>
          <w:rFonts w:hint="eastAsia" w:asciiTheme="minorEastAsia" w:hAnsiTheme="minorEastAsia"/>
          <w:b/>
          <w:sz w:val="32"/>
          <w:szCs w:val="32"/>
        </w:rPr>
        <w:t>？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1、回到居住地之后，主动到村委会或社区登记信息，在2周内注意加强身体防护，关注自身的健康状况。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、如果接到疾控部门通知，需要接受居家医学观察，不要恐慌，不要上班，不要随便外出，做好自我身体状况观察，定期接受社区医生的随访。如果出现发热（腋下体温≥37.3℃）、咳嗽、气促等急性呼吸道感染早期临床症状，请及时到当地指定医疗机构进行排查、诊治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3、根据疫情形势，大家近期不要去武汉旅行探亲，减少去疫情发生区域的活动。</w:t>
      </w:r>
    </w:p>
    <w:p>
      <w:pPr>
        <w:ind w:firstLine="643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十一、</w:t>
      </w:r>
      <w:r>
        <w:rPr>
          <w:rFonts w:asciiTheme="minorEastAsia" w:hAnsiTheme="minorEastAsia"/>
          <w:b/>
          <w:sz w:val="32"/>
          <w:szCs w:val="32"/>
        </w:rPr>
        <w:t>如何保持手部卫生</w:t>
      </w:r>
      <w:r>
        <w:rPr>
          <w:rFonts w:hint="eastAsia" w:asciiTheme="minorEastAsia" w:hAnsiTheme="minorEastAsia"/>
          <w:b/>
          <w:sz w:val="32"/>
          <w:szCs w:val="32"/>
        </w:rPr>
        <w:t>？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1、要勤洗手，并减少触摸口、鼻和眼睛的机会。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2</w:t>
      </w:r>
      <w:r>
        <w:rPr>
          <w:rFonts w:hint="eastAsia" w:asciiTheme="minorEastAsia" w:hAnsiTheme="minorEastAsia"/>
          <w:sz w:val="32"/>
          <w:szCs w:val="32"/>
        </w:rPr>
        <w:t>、在咳嗽和打喷嚏后；照顾病人时；制作食物，饭前便后；处理动物或动物排泄物后；立即用肥皂、含有酒精的洗手液和清水洗手20秒以上；也可用免洗洗手液清洗双手。</w:t>
      </w:r>
    </w:p>
    <w:p>
      <w:pPr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3</w:t>
      </w:r>
      <w:r>
        <w:rPr>
          <w:rFonts w:hint="eastAsia" w:asciiTheme="minorEastAsia" w:hAnsiTheme="minorEastAsia"/>
          <w:sz w:val="32"/>
          <w:szCs w:val="32"/>
        </w:rPr>
        <w:t>、外出乘坐交通工具、电梯等时，应减少手部触碰污染面的机率，回家后立即洗手；若条件具备，可随身携带免洗的消毒液。</w:t>
      </w:r>
    </w:p>
    <w:p>
      <w:pPr>
        <w:rPr>
          <w:rFonts w:asciiTheme="minorEastAsia" w:hAnsiTheme="minorEastAsia"/>
          <w:sz w:val="32"/>
          <w:szCs w:val="32"/>
        </w:rPr>
      </w:pPr>
      <w:bookmarkStart w:id="0" w:name="_GoBack"/>
      <w:r>
        <w:rPr>
          <w:rFonts w:asciiTheme="minorEastAsia" w:hAnsiTheme="minorEastAsia"/>
          <w:sz w:val="32"/>
          <w:szCs w:val="32"/>
        </w:rPr>
        <w:drawing>
          <wp:inline distT="0" distB="0" distL="0" distR="0">
            <wp:extent cx="2562225" cy="2743200"/>
            <wp:effectExtent l="0" t="0" r="9525" b="0"/>
            <wp:docPr id="3" name="图片 3" descr="C:\Users\lenovo\Documents\WeChat Files\jkyjr2014\FileStorage\Temp\cfbbecf69eb85f5e5fc8dbdd0393ec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lenovo\Documents\WeChat Files\jkyjr2014\FileStorage\Temp\cfbbecf69eb85f5e5fc8dbdd0393ec5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9164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hint="eastAsia" w:asciiTheme="minorEastAsia" w:hAnsiTheme="minorEastAsia"/>
          <w:sz w:val="32"/>
          <w:szCs w:val="32"/>
        </w:rPr>
        <w:t xml:space="preserve"> </w:t>
      </w:r>
      <w:r>
        <w:rPr>
          <w:rFonts w:asciiTheme="minorEastAsia" w:hAnsiTheme="minorEastAsia"/>
          <w:sz w:val="32"/>
          <w:szCs w:val="32"/>
        </w:rPr>
        <w:t xml:space="preserve"> </w:t>
      </w:r>
      <w:r>
        <w:rPr>
          <w:rFonts w:asciiTheme="minorEastAsia" w:hAnsiTheme="minorEastAsia"/>
          <w:sz w:val="32"/>
          <w:szCs w:val="32"/>
        </w:rPr>
        <w:drawing>
          <wp:inline distT="0" distB="0" distL="0" distR="0">
            <wp:extent cx="2445385" cy="2790190"/>
            <wp:effectExtent l="0" t="0" r="0" b="0"/>
            <wp:docPr id="2" name="图片 2" descr="C:\Users\lenovo\Documents\WeChat Files\jkyjr2014\FileStorage\Temp\fdca4d4517698bc4ac859ea37a2bad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enovo\Documents\WeChat Files\jkyjr2014\FileStorage\Temp\fdca4d4517698bc4ac859ea37a2bad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0941" cy="281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</w:t>
      </w:r>
      <w:r>
        <w:rPr>
          <w:rFonts w:asciiTheme="minorEastAsia" w:hAnsiTheme="minorEastAsia"/>
          <w:sz w:val="32"/>
          <w:szCs w:val="32"/>
        </w:rPr>
        <w:drawing>
          <wp:inline distT="0" distB="0" distL="0" distR="0">
            <wp:extent cx="5270500" cy="3270250"/>
            <wp:effectExtent l="0" t="0" r="6350" b="6350"/>
            <wp:docPr id="4" name="图片 4" descr="C:\Users\lenovo\Documents\WeChat Files\jkyjr2014\FileStorage\Temp\939ade0e35c4f8035f5c245668d163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lenovo\Documents\WeChat Files\jkyjr2014\FileStorage\Temp\939ade0e35c4f8035f5c245668d163b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1136" cy="327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3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/>
          <w:b/>
          <w:sz w:val="32"/>
          <w:szCs w:val="32"/>
        </w:rPr>
        <w:t>十二</w:t>
      </w:r>
      <w:r>
        <w:rPr>
          <w:rFonts w:hint="eastAsia" w:asciiTheme="minorEastAsia" w:hAnsiTheme="minorEastAsia"/>
          <w:b/>
          <w:sz w:val="32"/>
          <w:szCs w:val="32"/>
        </w:rPr>
        <w:t>、</w:t>
      </w:r>
      <w:r>
        <w:rPr>
          <w:rFonts w:asciiTheme="minorEastAsia" w:hAnsiTheme="minorEastAsia"/>
          <w:b/>
          <w:sz w:val="32"/>
          <w:szCs w:val="32"/>
        </w:rPr>
        <w:t>如何选择</w:t>
      </w:r>
      <w:r>
        <w:rPr>
          <w:rFonts w:hint="eastAsia" w:asciiTheme="minorEastAsia" w:hAnsiTheme="minorEastAsia"/>
          <w:b/>
          <w:sz w:val="32"/>
          <w:szCs w:val="32"/>
        </w:rPr>
        <w:t>、</w:t>
      </w:r>
      <w:r>
        <w:rPr>
          <w:rFonts w:asciiTheme="minorEastAsia" w:hAnsiTheme="minorEastAsia"/>
          <w:b/>
          <w:sz w:val="32"/>
          <w:szCs w:val="32"/>
        </w:rPr>
        <w:t>佩戴口罩</w:t>
      </w:r>
      <w:r>
        <w:rPr>
          <w:rFonts w:hint="eastAsia" w:asciiTheme="minorEastAsia" w:hAnsiTheme="minorEastAsia"/>
          <w:b/>
          <w:sz w:val="32"/>
          <w:szCs w:val="32"/>
        </w:rPr>
        <w:t>？</w:t>
      </w:r>
      <w:r>
        <w:rPr>
          <w:rFonts w:asciiTheme="minorEastAsia" w:hAnsiTheme="minorEastAsia"/>
          <w:b/>
          <w:sz w:val="32"/>
          <w:szCs w:val="32"/>
        </w:rPr>
        <w:t xml:space="preserve"> 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1、以自我防护、降低呼吸道感染风险为目的，佩戴医用外科口罩、N95 口罩都可以。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2</w:t>
      </w:r>
      <w:r>
        <w:rPr>
          <w:rFonts w:hint="eastAsia" w:asciiTheme="minorEastAsia" w:hAnsiTheme="minorEastAsia"/>
          <w:sz w:val="32"/>
          <w:szCs w:val="32"/>
        </w:rPr>
        <w:t>、如果去医院、人群聚集处、或有病例发生的地区，接触有呼吸道感染症状患者，建议您佩戴口罩。</w:t>
      </w:r>
      <w:r>
        <w:rPr>
          <w:rFonts w:asciiTheme="minorEastAsia" w:hAnsiTheme="minorEastAsia"/>
          <w:sz w:val="32"/>
          <w:szCs w:val="32"/>
        </w:rPr>
        <w:t xml:space="preserve"> 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3</w:t>
      </w:r>
      <w:r>
        <w:rPr>
          <w:rFonts w:hint="eastAsia" w:asciiTheme="minorEastAsia" w:hAnsiTheme="minorEastAsia"/>
          <w:sz w:val="32"/>
          <w:szCs w:val="32"/>
        </w:rPr>
        <w:t>、如果是去一般露天公共场所、不与呼吸道病人近距离接触（距离大于</w:t>
      </w:r>
      <w:r>
        <w:rPr>
          <w:rFonts w:asciiTheme="minorEastAsia" w:hAnsiTheme="minorEastAsia"/>
          <w:sz w:val="32"/>
          <w:szCs w:val="32"/>
        </w:rPr>
        <w:t>1米</w:t>
      </w:r>
      <w:r>
        <w:rPr>
          <w:rFonts w:hint="eastAsia" w:asciiTheme="minorEastAsia" w:hAnsiTheme="minorEastAsia"/>
          <w:sz w:val="32"/>
          <w:szCs w:val="32"/>
        </w:rPr>
        <w:t>），佩戴医用外科口罩即可，不必过度防护。但如果会接触疑似呼吸道感染的病人，则需要佩戴防生物的N95口罩，才能起到有效的防护。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4、戴口罩应按照严格流程操作，确保压紧鼻夹，口鼻全部覆盖，口罩佩戴2-</w:t>
      </w:r>
      <w:r>
        <w:rPr>
          <w:rFonts w:asciiTheme="minorEastAsia" w:hAnsiTheme="minorEastAsia"/>
          <w:sz w:val="32"/>
          <w:szCs w:val="32"/>
        </w:rPr>
        <w:t>4小时应及时更换</w:t>
      </w:r>
      <w:r>
        <w:rPr>
          <w:rFonts w:hint="eastAsia" w:asciiTheme="minorEastAsia" w:hAnsiTheme="minorEastAsia"/>
          <w:sz w:val="32"/>
          <w:szCs w:val="32"/>
        </w:rPr>
        <w:t>。佩戴期间，应避免手部碰触口罩或眼部。更换时，用手拉松系带即可，避免接触到口罩两面。</w:t>
      </w:r>
    </w:p>
    <w:p>
      <w:pPr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5</w:t>
      </w:r>
      <w:r>
        <w:rPr>
          <w:rFonts w:hint="eastAsia" w:asciiTheme="minorEastAsia" w:hAnsiTheme="minorEastAsia"/>
          <w:sz w:val="32"/>
          <w:szCs w:val="32"/>
        </w:rPr>
        <w:t>、</w:t>
      </w:r>
      <w:r>
        <w:rPr>
          <w:rFonts w:asciiTheme="minorEastAsia" w:hAnsiTheme="minorEastAsia"/>
          <w:sz w:val="32"/>
          <w:szCs w:val="32"/>
        </w:rPr>
        <w:t>用后的口罩不要装入个人衣袋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应投放有盖的垃圾桶内</w:t>
      </w:r>
      <w:r>
        <w:rPr>
          <w:rFonts w:hint="eastAsia" w:asciiTheme="minorEastAsia" w:hAnsiTheme="minorEastAsia"/>
          <w:sz w:val="32"/>
          <w:szCs w:val="32"/>
        </w:rPr>
        <w:t>；</w:t>
      </w:r>
      <w:r>
        <w:rPr>
          <w:rFonts w:asciiTheme="minorEastAsia" w:hAnsiTheme="minorEastAsia"/>
          <w:sz w:val="32"/>
          <w:szCs w:val="32"/>
        </w:rPr>
        <w:t>没有带盖垃圾桶的</w:t>
      </w:r>
      <w:r>
        <w:rPr>
          <w:rFonts w:hint="eastAsia" w:asciiTheme="minorEastAsia" w:hAnsiTheme="minorEastAsia"/>
          <w:sz w:val="32"/>
          <w:szCs w:val="32"/>
        </w:rPr>
        <w:t>，</w:t>
      </w:r>
      <w:r>
        <w:rPr>
          <w:rFonts w:asciiTheme="minorEastAsia" w:hAnsiTheme="minorEastAsia"/>
          <w:sz w:val="32"/>
          <w:szCs w:val="32"/>
        </w:rPr>
        <w:t>装入垃圾袋并封口</w:t>
      </w:r>
      <w:r>
        <w:rPr>
          <w:rFonts w:hint="eastAsia" w:asciiTheme="minorEastAsia" w:hAnsiTheme="minorEastAsia"/>
          <w:sz w:val="32"/>
          <w:szCs w:val="32"/>
        </w:rPr>
        <w:t>。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drawing>
          <wp:inline distT="0" distB="0" distL="0" distR="0">
            <wp:extent cx="2743200" cy="2838450"/>
            <wp:effectExtent l="0" t="0" r="0" b="0"/>
            <wp:docPr id="5" name="图片 5" descr="C:\Users\lenovo\Documents\WeChat Files\jkyjr2014\FileStorage\Temp\b08bd7e8c29d603e8dd698ec63e951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lenovo\Documents\WeChat Files\jkyjr2014\FileStorage\Temp\b08bd7e8c29d603e8dd698ec63e951c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4366" cy="2871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32"/>
          <w:szCs w:val="32"/>
        </w:rPr>
        <w:drawing>
          <wp:inline distT="0" distB="0" distL="0" distR="0">
            <wp:extent cx="2442845" cy="2767330"/>
            <wp:effectExtent l="0" t="0" r="0" b="0"/>
            <wp:docPr id="6" name="图片 6" descr="C:\Users\lenovo\Documents\WeChat Files\jkyjr2014\FileStorage\Temp\99d49ef2a3ffa7c43c8009530be78e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lenovo\Documents\WeChat Files\jkyjr2014\FileStorage\Temp\99d49ef2a3ffa7c43c8009530be78ef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81385" cy="2924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3" w:firstLineChars="200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/>
          <w:b/>
          <w:sz w:val="32"/>
          <w:szCs w:val="32"/>
        </w:rPr>
        <w:t>十三</w:t>
      </w:r>
      <w:r>
        <w:rPr>
          <w:rFonts w:hint="eastAsia" w:asciiTheme="minorEastAsia" w:hAnsiTheme="minorEastAsia"/>
          <w:b/>
          <w:sz w:val="32"/>
          <w:szCs w:val="32"/>
        </w:rPr>
        <w:t>、如果被诊断感染了新型冠状病毒，怎么办？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1、诊断感染后不要惊慌，应主动同医生沟通，明确治疗方案，交流心中困惑；同家人沟通，备好隔离治疗所需物品。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3、主动配合隔离治疗，接受健康检查和流行病学调查，如实提供个人接触史，不得逃避管理。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3、接受卫生部门的随访管理，做好个人防护，减少与他人的近距离接触，如实报告个人病情变化。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4、不要过度紧张，</w:t>
      </w:r>
      <w:r>
        <w:rPr>
          <w:rFonts w:asciiTheme="minorEastAsia" w:hAnsiTheme="minorEastAsia"/>
          <w:sz w:val="32"/>
          <w:szCs w:val="32"/>
        </w:rPr>
        <w:t>放松的心情有利于疾病的康复</w:t>
      </w:r>
      <w:r>
        <w:rPr>
          <w:rFonts w:hint="eastAsia" w:asciiTheme="minorEastAsia" w:hAnsiTheme="minorEastAsia"/>
          <w:sz w:val="32"/>
          <w:szCs w:val="32"/>
        </w:rPr>
        <w:t>；</w:t>
      </w:r>
      <w:r>
        <w:rPr>
          <w:rFonts w:asciiTheme="minorEastAsia" w:hAnsiTheme="minorEastAsia"/>
          <w:sz w:val="32"/>
          <w:szCs w:val="32"/>
        </w:rPr>
        <w:t>应</w:t>
      </w:r>
      <w:r>
        <w:rPr>
          <w:rFonts w:hint="eastAsia" w:asciiTheme="minorEastAsia" w:hAnsiTheme="minorEastAsia"/>
          <w:sz w:val="32"/>
          <w:szCs w:val="32"/>
        </w:rPr>
        <w:t>遵医嘱科学安排睡眠和运动，注意加强营养。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hint="eastAsia" w:asciiTheme="minorEastAsia" w:hAnsiTheme="minorEastAsia"/>
          <w:sz w:val="32"/>
          <w:szCs w:val="32"/>
        </w:rPr>
      </w:pPr>
    </w:p>
    <w:p>
      <w:pPr>
        <w:ind w:firstLine="640" w:firstLineChars="200"/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河南省疾病预防控制中心</w:t>
      </w:r>
    </w:p>
    <w:p>
      <w:pPr>
        <w:ind w:firstLine="640" w:firstLineChars="200"/>
        <w:jc w:val="right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</w:t>
      </w:r>
      <w:r>
        <w:rPr>
          <w:rFonts w:asciiTheme="minorEastAsia" w:hAnsiTheme="minorEastAsia"/>
          <w:sz w:val="32"/>
          <w:szCs w:val="32"/>
        </w:rPr>
        <w:t>020年</w:t>
      </w:r>
      <w:r>
        <w:rPr>
          <w:rFonts w:hint="eastAsia" w:asciiTheme="minorEastAsia" w:hAnsiTheme="minorEastAsia"/>
          <w:sz w:val="32"/>
          <w:szCs w:val="32"/>
        </w:rPr>
        <w:t>1月2</w:t>
      </w:r>
      <w:r>
        <w:rPr>
          <w:rFonts w:asciiTheme="minorEastAsia" w:hAnsiTheme="minorEastAsia"/>
          <w:sz w:val="32"/>
          <w:szCs w:val="32"/>
        </w:rPr>
        <w:t>6</w:t>
      </w:r>
      <w:r>
        <w:rPr>
          <w:rFonts w:hint="eastAsia" w:asciiTheme="minorEastAsia" w:hAnsiTheme="minorEastAsia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9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1pt;width:4.6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tbuXfQAAAAAgEAAA8AAAAAAAAAAQAg&#10;AAAAIgAAAGRycy9kb3ducmV2LnhtbFBLAQIUABQAAAAIAIdO4kAHBFZp3QEAALIDAAAOAAAAAAAA&#10;AAEAIAAAAB8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12"/>
    <w:rsid w:val="0001781E"/>
    <w:rsid w:val="000536E4"/>
    <w:rsid w:val="000716B6"/>
    <w:rsid w:val="00092669"/>
    <w:rsid w:val="000F3FF9"/>
    <w:rsid w:val="00143AD8"/>
    <w:rsid w:val="001473A1"/>
    <w:rsid w:val="001725B1"/>
    <w:rsid w:val="001B6CF8"/>
    <w:rsid w:val="001B794C"/>
    <w:rsid w:val="001C0E14"/>
    <w:rsid w:val="00231324"/>
    <w:rsid w:val="00257DC8"/>
    <w:rsid w:val="0026378C"/>
    <w:rsid w:val="002720FB"/>
    <w:rsid w:val="002D0531"/>
    <w:rsid w:val="002F6302"/>
    <w:rsid w:val="00353F3E"/>
    <w:rsid w:val="00372038"/>
    <w:rsid w:val="00383DCE"/>
    <w:rsid w:val="0038626C"/>
    <w:rsid w:val="003B5FD0"/>
    <w:rsid w:val="003B7A6E"/>
    <w:rsid w:val="003C3845"/>
    <w:rsid w:val="003D114B"/>
    <w:rsid w:val="003D40A5"/>
    <w:rsid w:val="003F4AE5"/>
    <w:rsid w:val="004324AB"/>
    <w:rsid w:val="004512FA"/>
    <w:rsid w:val="004764A1"/>
    <w:rsid w:val="004844E4"/>
    <w:rsid w:val="004849A4"/>
    <w:rsid w:val="0048637F"/>
    <w:rsid w:val="005076AD"/>
    <w:rsid w:val="00531B74"/>
    <w:rsid w:val="00581757"/>
    <w:rsid w:val="006511CF"/>
    <w:rsid w:val="00651732"/>
    <w:rsid w:val="00683FE2"/>
    <w:rsid w:val="006879B2"/>
    <w:rsid w:val="006A601A"/>
    <w:rsid w:val="006C65C5"/>
    <w:rsid w:val="00741F15"/>
    <w:rsid w:val="00744DE1"/>
    <w:rsid w:val="0079300D"/>
    <w:rsid w:val="00793EC4"/>
    <w:rsid w:val="007D5960"/>
    <w:rsid w:val="007E31A9"/>
    <w:rsid w:val="007F18AB"/>
    <w:rsid w:val="007F592E"/>
    <w:rsid w:val="008035B4"/>
    <w:rsid w:val="008112DB"/>
    <w:rsid w:val="00874160"/>
    <w:rsid w:val="008B6933"/>
    <w:rsid w:val="008C2C4F"/>
    <w:rsid w:val="008D5402"/>
    <w:rsid w:val="00922D1E"/>
    <w:rsid w:val="0096247B"/>
    <w:rsid w:val="00A16DAE"/>
    <w:rsid w:val="00A60C49"/>
    <w:rsid w:val="00AA3742"/>
    <w:rsid w:val="00AB0FE5"/>
    <w:rsid w:val="00AE0F4B"/>
    <w:rsid w:val="00B202BA"/>
    <w:rsid w:val="00B55586"/>
    <w:rsid w:val="00B92BFC"/>
    <w:rsid w:val="00BC596E"/>
    <w:rsid w:val="00BE7B7F"/>
    <w:rsid w:val="00C10CE5"/>
    <w:rsid w:val="00C34EB3"/>
    <w:rsid w:val="00C35C79"/>
    <w:rsid w:val="00C54F90"/>
    <w:rsid w:val="00CC5B1F"/>
    <w:rsid w:val="00CF70EC"/>
    <w:rsid w:val="00D07436"/>
    <w:rsid w:val="00D379BF"/>
    <w:rsid w:val="00DB3467"/>
    <w:rsid w:val="00DE3312"/>
    <w:rsid w:val="00DF6B3B"/>
    <w:rsid w:val="00E43C7F"/>
    <w:rsid w:val="00E450D5"/>
    <w:rsid w:val="00E72E11"/>
    <w:rsid w:val="00E76CBB"/>
    <w:rsid w:val="00F631CC"/>
    <w:rsid w:val="00F76700"/>
    <w:rsid w:val="00FC497F"/>
    <w:rsid w:val="00FC5451"/>
    <w:rsid w:val="01EA6D00"/>
    <w:rsid w:val="0B9D1133"/>
    <w:rsid w:val="0D407C6C"/>
    <w:rsid w:val="13931383"/>
    <w:rsid w:val="2C696528"/>
    <w:rsid w:val="2E2915D9"/>
    <w:rsid w:val="32A3262E"/>
    <w:rsid w:val="33AC3028"/>
    <w:rsid w:val="39FD50E9"/>
    <w:rsid w:val="3F705FA6"/>
    <w:rsid w:val="417A2564"/>
    <w:rsid w:val="435238F6"/>
    <w:rsid w:val="4A1312E8"/>
    <w:rsid w:val="531D6D98"/>
    <w:rsid w:val="54940B06"/>
    <w:rsid w:val="56605A85"/>
    <w:rsid w:val="57AA5C2C"/>
    <w:rsid w:val="5BD75BFC"/>
    <w:rsid w:val="5DFC70CB"/>
    <w:rsid w:val="5E9026E6"/>
    <w:rsid w:val="62604365"/>
    <w:rsid w:val="645E52C1"/>
    <w:rsid w:val="69C710C4"/>
    <w:rsid w:val="6CC71A16"/>
    <w:rsid w:val="6DD66E16"/>
    <w:rsid w:val="769C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3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387</Words>
  <Characters>2207</Characters>
  <Lines>18</Lines>
  <Paragraphs>5</Paragraphs>
  <TotalTime>131</TotalTime>
  <ScaleCrop>false</ScaleCrop>
  <LinksUpToDate>false</LinksUpToDate>
  <CharactersWithSpaces>2589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2020-01-26T06:15:00Z</dcterms:created>
  <dc:creator>NTKO</dc:creator>
  <cp:lastModifiedBy>何景阳_河南疾控</cp:lastModifiedBy>
  <dcterms:modified xsi:type="dcterms:W3CDTF">2020-01-26T08:47:31Z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